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5476AB9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696D7C">
        <w:rPr>
          <w:rFonts w:ascii="Times New Roman" w:eastAsia="Times New Roman" w:hAnsi="Times New Roman" w:cs="Times New Roman"/>
          <w:sz w:val="24"/>
          <w:szCs w:val="24"/>
          <w:lang w:eastAsia="ru-RU"/>
        </w:rPr>
        <w:t>2731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1773592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696D7C" w:rsidR="00696D7C">
        <w:rPr>
          <w:rFonts w:ascii="Times New Roman" w:hAnsi="Times New Roman" w:cs="Times New Roman"/>
          <w:bCs/>
          <w:sz w:val="24"/>
          <w:szCs w:val="24"/>
        </w:rPr>
        <w:t>86MS0021-01-2026-003764-37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D8D19F5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01C78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786A48A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0A3F">
        <w:rPr>
          <w:rFonts w:ascii="Times New Roman" w:hAnsi="Times New Roman" w:cs="Times New Roman"/>
          <w:sz w:val="26"/>
          <w:szCs w:val="26"/>
        </w:rPr>
        <w:t xml:space="preserve">Чистяковой </w:t>
      </w:r>
      <w:r w:rsidR="00696D7C">
        <w:rPr>
          <w:rFonts w:ascii="Times New Roman" w:hAnsi="Times New Roman" w:cs="Times New Roman"/>
          <w:sz w:val="26"/>
          <w:szCs w:val="26"/>
        </w:rPr>
        <w:t>В.Р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6CF21BB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A0A3F">
        <w:rPr>
          <w:rFonts w:ascii="Times New Roman" w:hAnsi="Times New Roman" w:cs="Times New Roman"/>
          <w:sz w:val="26"/>
          <w:szCs w:val="26"/>
        </w:rPr>
        <w:t xml:space="preserve">Чистяковой </w:t>
      </w:r>
      <w:r w:rsidR="00696D7C">
        <w:rPr>
          <w:rFonts w:ascii="Times New Roman" w:hAnsi="Times New Roman" w:cs="Times New Roman"/>
          <w:sz w:val="26"/>
          <w:szCs w:val="26"/>
        </w:rPr>
        <w:t>Виктории Руслановне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193B122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696D7C">
        <w:rPr>
          <w:rFonts w:ascii="Times New Roman" w:hAnsi="Times New Roman" w:cs="Times New Roman"/>
          <w:sz w:val="26"/>
          <w:szCs w:val="26"/>
        </w:rPr>
        <w:t xml:space="preserve">Чистяковой Виктории Руслановне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247A76E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696D7C">
        <w:rPr>
          <w:rFonts w:ascii="Times New Roman" w:hAnsi="Times New Roman" w:cs="Times New Roman"/>
          <w:sz w:val="26"/>
          <w:szCs w:val="26"/>
        </w:rPr>
        <w:t xml:space="preserve">Чистяковой Виктории Руслановны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FF7E57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FF7E57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FF7E57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434805">
        <w:rPr>
          <w:rFonts w:ascii="Times New Roman" w:eastAsia="Times New Roman" w:hAnsi="Times New Roman" w:cs="Times New Roman"/>
          <w:sz w:val="26"/>
          <w:szCs w:val="26"/>
          <w:lang w:eastAsia="ru-RU"/>
        </w:rPr>
        <w:t>54,70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D33E4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2D33E4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2D33E4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F053CC" w:rsidR="005855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A0A3F">
        <w:rPr>
          <w:rFonts w:ascii="Times New Roman" w:eastAsia="Times New Roman" w:hAnsi="Times New Roman" w:cs="Times New Roman"/>
          <w:sz w:val="26"/>
          <w:szCs w:val="26"/>
          <w:lang w:eastAsia="ru-RU"/>
        </w:rPr>
        <w:t>31.03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C41B99" w:rsidR="00C41B99">
        <w:rPr>
          <w:rFonts w:ascii="Times New Roman" w:eastAsia="Times New Roman" w:hAnsi="Times New Roman" w:cs="Times New Roman"/>
          <w:sz w:val="26"/>
          <w:szCs w:val="26"/>
          <w:lang w:eastAsia="ru-RU"/>
        </w:rPr>
        <w:t>7197,99</w:t>
      </w:r>
      <w:r w:rsidRPr="00C41B9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C41B9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41B99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C41B9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расходы по уплате государственной 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соответствующего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32AF5AD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80471"/>
    <w:rsid w:val="003867D6"/>
    <w:rsid w:val="00387937"/>
    <w:rsid w:val="003B1994"/>
    <w:rsid w:val="003D5213"/>
    <w:rsid w:val="003E25AE"/>
    <w:rsid w:val="00434805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7879"/>
    <w:rsid w:val="00696D7C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41B99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24351"/>
    <w:rsid w:val="00E43E5F"/>
    <w:rsid w:val="00E80AB0"/>
    <w:rsid w:val="00E94212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  <w:rsid w:val="00FF7E5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